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F6" w:rsidRPr="009905AE" w:rsidRDefault="00F477F6" w:rsidP="00F477F6">
      <w:pPr>
        <w:jc w:val="both"/>
        <w:rPr>
          <w:rFonts w:cstheme="minorHAnsi"/>
          <w:b/>
          <w:color w:val="1F1F1F"/>
          <w:sz w:val="24"/>
        </w:rPr>
      </w:pPr>
      <w:r w:rsidRPr="009905AE">
        <w:rPr>
          <w:rFonts w:cstheme="minorHAnsi"/>
          <w:b/>
          <w:color w:val="1F1F1F"/>
          <w:sz w:val="24"/>
        </w:rPr>
        <w:t xml:space="preserve">UPDATE Number ‘1’ – By </w:t>
      </w:r>
      <w:proofErr w:type="spellStart"/>
      <w:r w:rsidRPr="009905AE">
        <w:rPr>
          <w:rFonts w:cstheme="minorHAnsi"/>
          <w:b/>
          <w:color w:val="1F1F1F"/>
          <w:sz w:val="24"/>
        </w:rPr>
        <w:t>Mugdha</w:t>
      </w:r>
      <w:proofErr w:type="spellEnd"/>
      <w:r w:rsidRPr="009905AE">
        <w:rPr>
          <w:rFonts w:cstheme="minorHAnsi"/>
          <w:b/>
          <w:color w:val="1F1F1F"/>
          <w:sz w:val="24"/>
        </w:rPr>
        <w:t xml:space="preserve"> </w:t>
      </w:r>
      <w:proofErr w:type="spellStart"/>
      <w:r w:rsidRPr="009905AE">
        <w:rPr>
          <w:rFonts w:cstheme="minorHAnsi"/>
          <w:b/>
          <w:color w:val="1F1F1F"/>
          <w:sz w:val="24"/>
        </w:rPr>
        <w:t>Naik</w:t>
      </w:r>
      <w:proofErr w:type="spellEnd"/>
    </w:p>
    <w:p w:rsidR="00F477F6" w:rsidRPr="009905AE" w:rsidRDefault="00F477F6" w:rsidP="00F477F6">
      <w:pPr>
        <w:jc w:val="both"/>
        <w:rPr>
          <w:rFonts w:cstheme="minorHAnsi"/>
          <w:b/>
          <w:i/>
          <w:color w:val="1F1F1F"/>
        </w:rPr>
      </w:pPr>
      <w:r w:rsidRPr="009905AE">
        <w:rPr>
          <w:rStyle w:val="Emphasis"/>
          <w:rFonts w:cstheme="minorHAnsi"/>
          <w:b/>
          <w:i w:val="0"/>
          <w:color w:val="1F1F1F"/>
        </w:rPr>
        <w:t>Make an Update: </w:t>
      </w:r>
      <w:r w:rsidRPr="009905AE">
        <w:rPr>
          <w:rFonts w:cstheme="minorHAnsi"/>
          <w:b/>
          <w:i/>
          <w:color w:val="1F1F1F"/>
        </w:rPr>
        <w:t xml:space="preserve">Take one key concept of </w:t>
      </w:r>
      <w:proofErr w:type="spellStart"/>
      <w:r w:rsidRPr="009905AE">
        <w:rPr>
          <w:rFonts w:cstheme="minorHAnsi"/>
          <w:b/>
          <w:i/>
          <w:color w:val="1F1F1F"/>
        </w:rPr>
        <w:t>behaviorism</w:t>
      </w:r>
      <w:proofErr w:type="spellEnd"/>
      <w:r w:rsidRPr="009905AE">
        <w:rPr>
          <w:rFonts w:cstheme="minorHAnsi"/>
          <w:b/>
          <w:i/>
          <w:color w:val="1F1F1F"/>
        </w:rPr>
        <w:t>, define it and provide an example of this concept in practice.</w:t>
      </w:r>
    </w:p>
    <w:p w:rsidR="00F477F6" w:rsidRDefault="00F477F6" w:rsidP="00F477F6">
      <w:pPr>
        <w:jc w:val="both"/>
        <w:rPr>
          <w:rFonts w:cstheme="minorHAnsi"/>
          <w:color w:val="1F1F1F"/>
        </w:rPr>
      </w:pPr>
      <w:r>
        <w:rPr>
          <w:rFonts w:cstheme="minorHAnsi"/>
          <w:color w:val="1F1F1F"/>
        </w:rPr>
        <w:t xml:space="preserve">I am fascinated by the concept of “Conditioned reflex” by Ivan Pavlov. This can be defined as - </w:t>
      </w:r>
      <w:r w:rsidRPr="002A6960">
        <w:rPr>
          <w:rFonts w:cstheme="minorHAnsi"/>
          <w:color w:val="1F1F1F"/>
        </w:rPr>
        <w:t>The definition of a conditioned reflex is some action or feeling that you learn to do in response to a specific situation or stimulus.</w:t>
      </w:r>
      <w:r>
        <w:rPr>
          <w:rFonts w:cstheme="minorHAnsi"/>
          <w:color w:val="1F1F1F"/>
        </w:rPr>
        <w:t xml:space="preserve"> Source: </w:t>
      </w:r>
      <w:hyperlink r:id="rId4" w:history="1">
        <w:r w:rsidRPr="009F673C">
          <w:rPr>
            <w:rStyle w:val="Hyperlink"/>
            <w:rFonts w:cstheme="minorHAnsi"/>
          </w:rPr>
          <w:t>https://www.yourdictionary.com/conditioned-reflex</w:t>
        </w:r>
      </w:hyperlink>
    </w:p>
    <w:p w:rsidR="00F477F6" w:rsidRDefault="00F477F6" w:rsidP="00F477F6">
      <w:pPr>
        <w:jc w:val="both"/>
        <w:rPr>
          <w:rFonts w:cstheme="minorHAnsi"/>
          <w:color w:val="1F1F1F"/>
        </w:rPr>
      </w:pPr>
      <w:r>
        <w:rPr>
          <w:rFonts w:cstheme="minorHAnsi"/>
          <w:color w:val="1F1F1F"/>
        </w:rPr>
        <w:t>And now that I have learnt it, after contemplating I can think of so many examples in day-to-day life like:</w:t>
      </w:r>
    </w:p>
    <w:p w:rsidR="00F477F6" w:rsidRDefault="00F477F6" w:rsidP="00F477F6">
      <w:pPr>
        <w:jc w:val="both"/>
        <w:rPr>
          <w:rFonts w:cstheme="minorHAnsi"/>
          <w:color w:val="1F1F1F"/>
        </w:rPr>
      </w:pPr>
      <w:r>
        <w:rPr>
          <w:rFonts w:cstheme="minorHAnsi"/>
          <w:color w:val="1F1F1F"/>
        </w:rPr>
        <w:t xml:space="preserve">Example 1: When my </w:t>
      </w:r>
      <w:proofErr w:type="spellStart"/>
      <w:r>
        <w:rPr>
          <w:rFonts w:cstheme="minorHAnsi"/>
          <w:color w:val="1F1F1F"/>
        </w:rPr>
        <w:t>newborn</w:t>
      </w:r>
      <w:proofErr w:type="spellEnd"/>
      <w:r>
        <w:rPr>
          <w:rFonts w:cstheme="minorHAnsi"/>
          <w:color w:val="1F1F1F"/>
        </w:rPr>
        <w:t xml:space="preserve"> used to be exclusively breast-fed; I remember whenever I used to take a special pillow to place the baby, she used to get super-excited by just the sight of the pillow and start waving her arms and legs with joy and I used to get an angelic smile too, every single time. </w:t>
      </w:r>
      <w:r w:rsidRPr="000C7352">
        <w:rPr>
          <w:rFonts w:cstheme="minorHAnsi"/>
          <w:color w:val="1F1F1F"/>
        </w:rPr>
        <w:sym w:font="Wingdings" w:char="F04A"/>
      </w:r>
      <w:r>
        <w:rPr>
          <w:rFonts w:cstheme="minorHAnsi"/>
          <w:color w:val="1F1F1F"/>
        </w:rPr>
        <w:t xml:space="preserve"> So you see, the pillow acted like a stimulus to the over-joyed response (read: reflex) as she knew milk (read: food) was near.</w:t>
      </w:r>
    </w:p>
    <w:p w:rsidR="00F477F6" w:rsidRDefault="00F477F6" w:rsidP="00F477F6">
      <w:pPr>
        <w:jc w:val="both"/>
        <w:rPr>
          <w:rFonts w:cstheme="minorHAnsi"/>
          <w:color w:val="1F1F1F"/>
        </w:rPr>
      </w:pPr>
      <w:r>
        <w:rPr>
          <w:rFonts w:cstheme="minorHAnsi"/>
          <w:color w:val="1F1F1F"/>
        </w:rPr>
        <w:t>Example 2: My dog</w:t>
      </w:r>
      <w:bookmarkStart w:id="0" w:name="_GoBack"/>
      <w:bookmarkEnd w:id="0"/>
      <w:r>
        <w:rPr>
          <w:rFonts w:cstheme="minorHAnsi"/>
          <w:color w:val="1F1F1F"/>
        </w:rPr>
        <w:t xml:space="preserve"> used to start waggling his tail as soon as I used to pick up his neck belt as he knew that means I will be taking him for a walk &amp; play time in the garden. So even when I used to just pick up the belt, I used to get that “excited-response” from him.</w:t>
      </w:r>
    </w:p>
    <w:p w:rsidR="001872DD" w:rsidRDefault="00A92543" w:rsidP="00A92543">
      <w:pPr>
        <w:jc w:val="center"/>
      </w:pPr>
      <w:r>
        <w:t>---Thank you----</w:t>
      </w:r>
    </w:p>
    <w:sectPr w:rsidR="00187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F6"/>
    <w:rsid w:val="00254F06"/>
    <w:rsid w:val="00264105"/>
    <w:rsid w:val="00540580"/>
    <w:rsid w:val="009905AE"/>
    <w:rsid w:val="00A92543"/>
    <w:rsid w:val="00F4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7C88B-63FB-47CE-A2F3-434996F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477F6"/>
    <w:rPr>
      <w:i/>
      <w:iCs/>
    </w:rPr>
  </w:style>
  <w:style w:type="character" w:styleId="Hyperlink">
    <w:name w:val="Hyperlink"/>
    <w:basedOn w:val="DefaultParagraphFont"/>
    <w:uiPriority w:val="99"/>
    <w:unhideWhenUsed/>
    <w:rsid w:val="00F47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rdictionary.com/conditioned-refl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2020-11-28T13:00:00Z</dcterms:created>
  <dcterms:modified xsi:type="dcterms:W3CDTF">2020-11-28T13:01:00Z</dcterms:modified>
</cp:coreProperties>
</file>